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29B2D356" w14:textId="47BB227F" w:rsidR="004243C2" w:rsidRDefault="00A01CDB" w:rsidP="008730C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Waste and Waste Water </w:t>
                            </w:r>
                            <w:bookmarkStart w:id="0" w:name="_GoBack"/>
                            <w:bookmarkEnd w:id="0"/>
                          </w:p>
                          <w:p w14:paraId="03E21092" w14:textId="7FB579E5" w:rsidR="00A01CDB" w:rsidRPr="00A01CDB" w:rsidRDefault="00FD1CC0" w:rsidP="00A01CD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(WT08</w:t>
                            </w:r>
                            <w:r w:rsidR="00A01CDB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29B2D356" w14:textId="47BB227F" w:rsidR="004243C2" w:rsidRDefault="00A01CDB" w:rsidP="008730C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Waste and Waste Water </w:t>
                      </w:r>
                      <w:bookmarkStart w:id="1" w:name="_GoBack"/>
                      <w:bookmarkEnd w:id="1"/>
                    </w:p>
                    <w:p w14:paraId="03E21092" w14:textId="7FB579E5" w:rsidR="00A01CDB" w:rsidRPr="00A01CDB" w:rsidRDefault="00FD1CC0" w:rsidP="00A01CD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(WT08</w:t>
                      </w:r>
                      <w:r w:rsidR="00A01CDB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FD1CC0" w:rsidRPr="00FD1CC0" w14:paraId="178A9EF9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2F68CF7" w14:textId="77777777" w:rsidR="00FD1CC0" w:rsidRPr="00FD1CC0" w:rsidRDefault="00FD1CC0" w:rsidP="00FD1CC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D1CC0">
              <w:rPr>
                <w:rFonts w:ascii="Calibri" w:eastAsia="Calibri" w:hAnsi="Calibri" w:cs="Calibri"/>
                <w:b/>
                <w:bCs/>
              </w:rPr>
              <w:t>Sample Fact Sheet WT08: Reuse water in laundry</w:t>
            </w:r>
          </w:p>
        </w:tc>
      </w:tr>
      <w:tr w:rsidR="00FD1CC0" w:rsidRPr="00FD1CC0" w14:paraId="1F0A3353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01759F" w14:textId="77777777" w:rsidR="00FD1CC0" w:rsidRPr="00FD1CC0" w:rsidRDefault="00FD1CC0" w:rsidP="00FD1CC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D1CC0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FD1CC0" w:rsidRPr="00FD1CC0" w14:paraId="567E316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5FB378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74E4E7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FD1CC0">
              <w:rPr>
                <w:rFonts w:ascii="Calibri" w:eastAsia="Calibri" w:hAnsi="Calibri" w:cs="Calibri"/>
                <w:color w:val="000000"/>
                <w:lang w:val="en-CA"/>
              </w:rPr>
              <w:t xml:space="preserve">Reuse waste water in laundry </w:t>
            </w:r>
          </w:p>
        </w:tc>
      </w:tr>
      <w:tr w:rsidR="00FD1CC0" w:rsidRPr="00FD1CC0" w14:paraId="31CBFF0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950AC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D8A8AF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FD1CC0">
              <w:rPr>
                <w:rFonts w:ascii="Calibri" w:eastAsia="Calibri" w:hAnsi="Calibri" w:cs="Calibri"/>
                <w:color w:val="000000"/>
                <w:lang w:val="en-CA"/>
              </w:rPr>
              <w:t xml:space="preserve">Install holding tanks to store the final rinse water </w:t>
            </w:r>
            <w:r w:rsidRPr="00FD1CC0">
              <w:rPr>
                <w:rFonts w:ascii="Calibri" w:eastAsia="Calibri" w:hAnsi="Calibri" w:cs="Calibri"/>
                <w:color w:val="000000"/>
              </w:rPr>
              <w:t>from clothes washers, to be reused as the wash water in the next wash. Consider installing such a tank to minimize water consumption</w:t>
            </w:r>
          </w:p>
        </w:tc>
      </w:tr>
      <w:tr w:rsidR="00FD1CC0" w:rsidRPr="00FD1CC0" w14:paraId="72F7D7F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031431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A908A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Arial"/>
              </w:rPr>
              <w:t xml:space="preserve">Recycled water quality odor and color </w:t>
            </w:r>
          </w:p>
        </w:tc>
      </w:tr>
      <w:tr w:rsidR="00FD1CC0" w:rsidRPr="00FD1CC0" w14:paraId="14A6F488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9253D21" w14:textId="77777777" w:rsidR="00FD1CC0" w:rsidRPr="00FD1CC0" w:rsidRDefault="00FD1CC0" w:rsidP="00FD1CC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D1CC0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FD1CC0" w:rsidRPr="00FD1CC0" w14:paraId="5A4062E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FFBB34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BDA3C3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D1CC0">
              <w:rPr>
                <w:rFonts w:ascii="Calibri" w:eastAsia="Calibri" w:hAnsi="Calibri" w:cs="Calibri"/>
                <w:color w:val="000000"/>
              </w:rPr>
              <w:t xml:space="preserve">Low – simple treatment for rinse water before reuse </w:t>
            </w:r>
          </w:p>
        </w:tc>
      </w:tr>
      <w:tr w:rsidR="00FD1CC0" w:rsidRPr="00FD1CC0" w14:paraId="0CDE307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01E4C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3741A5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D1CC0">
              <w:rPr>
                <w:rFonts w:ascii="Calibri" w:eastAsia="Calibri" w:hAnsi="Calibri" w:cs="Calibri"/>
                <w:color w:val="000000"/>
              </w:rPr>
              <w:t xml:space="preserve">Holding tanks, chemicals </w:t>
            </w:r>
          </w:p>
        </w:tc>
      </w:tr>
      <w:tr w:rsidR="00FD1CC0" w:rsidRPr="00FD1CC0" w14:paraId="34472EB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6BAD8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ADA59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D1CC0">
              <w:rPr>
                <w:rFonts w:ascii="Calibri" w:eastAsia="Calibri" w:hAnsi="Calibri" w:cs="Calibri"/>
                <w:lang w:val="en-CA"/>
              </w:rPr>
              <w:t>Technicians</w:t>
            </w:r>
          </w:p>
        </w:tc>
      </w:tr>
      <w:tr w:rsidR="00FD1CC0" w:rsidRPr="00FD1CC0" w14:paraId="4138F289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9D73C81" w14:textId="77777777" w:rsidR="00FD1CC0" w:rsidRPr="00FD1CC0" w:rsidRDefault="00FD1CC0" w:rsidP="00FD1CC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D1CC0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FD1CC0" w:rsidRPr="00FD1CC0" w14:paraId="4B049B0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D4B29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F9321F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Arial"/>
              </w:rPr>
              <w:t>None</w:t>
            </w:r>
          </w:p>
        </w:tc>
      </w:tr>
      <w:tr w:rsidR="00FD1CC0" w:rsidRPr="00FD1CC0" w14:paraId="1DC3F2F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BB46F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Economic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05C0D7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Arial"/>
              </w:rPr>
              <w:t>Low CAPEX– cost of tanks &amp; chemicals, Low OPEX– handling rinse wastewater and re-pumping, Moderate savings – decrease using of  fresh water in laundry</w:t>
            </w:r>
          </w:p>
        </w:tc>
      </w:tr>
      <w:tr w:rsidR="00FD1CC0" w:rsidRPr="00FD1CC0" w14:paraId="77F18EB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DA98F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6E77AB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Arial"/>
              </w:rPr>
              <w:t xml:space="preserve">Using recycled water will decrease monthly water bills </w:t>
            </w:r>
          </w:p>
        </w:tc>
      </w:tr>
      <w:tr w:rsidR="00FD1CC0" w:rsidRPr="00FD1CC0" w14:paraId="3F3A1B2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E2080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3187F9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Arial"/>
              </w:rPr>
              <w:t xml:space="preserve">Regular check of the recycled water quality </w:t>
            </w:r>
          </w:p>
        </w:tc>
      </w:tr>
      <w:tr w:rsidR="00FD1CC0" w:rsidRPr="00FD1CC0" w14:paraId="5D9725B4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330436B" w14:textId="77777777" w:rsidR="00FD1CC0" w:rsidRPr="00FD1CC0" w:rsidRDefault="00FD1CC0" w:rsidP="00FD1CC0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D1CC0">
              <w:rPr>
                <w:rFonts w:ascii="Calibri" w:eastAsia="Calibri" w:hAnsi="Calibri" w:cs="Calibri"/>
                <w:b/>
                <w:bCs/>
              </w:rPr>
              <w:t>Impact</w:t>
            </w:r>
          </w:p>
        </w:tc>
      </w:tr>
      <w:tr w:rsidR="00FD1CC0" w:rsidRPr="00FD1CC0" w14:paraId="77A1E603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8E4F53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5C9F8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FD1CC0">
              <w:rPr>
                <w:rFonts w:ascii="Calibri" w:eastAsia="Calibri" w:hAnsi="Calibri" w:cs="Arial"/>
                <w:lang w:val="en-CA"/>
              </w:rPr>
              <w:t xml:space="preserve">Decrease fresh water consumption in swimming pools </w:t>
            </w:r>
          </w:p>
        </w:tc>
      </w:tr>
      <w:tr w:rsidR="00FD1CC0" w:rsidRPr="00FD1CC0" w14:paraId="536521C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206C4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FD1CC0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A4279" w14:textId="77777777" w:rsidR="00FD1CC0" w:rsidRPr="00FD1CC0" w:rsidRDefault="00FD1CC0" w:rsidP="00FD1CC0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FD1CC0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4363" w14:textId="77777777" w:rsidR="000115ED" w:rsidRDefault="000115ED">
      <w:r>
        <w:separator/>
      </w:r>
    </w:p>
  </w:endnote>
  <w:endnote w:type="continuationSeparator" w:id="0">
    <w:p w14:paraId="0AE2A273" w14:textId="77777777" w:rsidR="000115ED" w:rsidRDefault="0001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31FCDE98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0CE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206F" w14:textId="77777777" w:rsidR="000115ED" w:rsidRDefault="000115ED">
      <w:r>
        <w:separator/>
      </w:r>
    </w:p>
  </w:footnote>
  <w:footnote w:type="continuationSeparator" w:id="0">
    <w:p w14:paraId="220497BB" w14:textId="77777777" w:rsidR="000115ED" w:rsidRDefault="0001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5ED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2AFB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CE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1E38064C-90A5-4264-B70F-6BF6D384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2021-08-17T11:43:00Z</dcterms:created>
  <dcterms:modified xsi:type="dcterms:W3CDTF">2021-08-17T13:27:00Z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